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3D0" w:rsidRPr="00BE7D53" w:rsidRDefault="00397DFB" w:rsidP="00397DFB">
      <w:pPr>
        <w:tabs>
          <w:tab w:val="left" w:pos="708"/>
          <w:tab w:val="left" w:pos="8295"/>
        </w:tabs>
      </w:pPr>
      <w:r>
        <w:t>«СОГЛАСОВАНО»</w:t>
      </w:r>
      <w:r w:rsidR="009963D0" w:rsidRPr="00BE7D53">
        <w:t xml:space="preserve">                                           </w:t>
      </w:r>
      <w:r>
        <w:t xml:space="preserve">                          «УТВЕРЖДАЮ</w:t>
      </w:r>
      <w:r w:rsidR="009963D0" w:rsidRPr="00BE7D53">
        <w:t xml:space="preserve">                               </w:t>
      </w:r>
    </w:p>
    <w:p w:rsidR="009963D0" w:rsidRPr="00BE7D53" w:rsidRDefault="009963D0" w:rsidP="009963D0">
      <w:pPr>
        <w:tabs>
          <w:tab w:val="left" w:pos="7320"/>
        </w:tabs>
      </w:pPr>
      <w:r w:rsidRPr="00BE7D53">
        <w:t>Председатель профкома                                                               Заведующий</w:t>
      </w:r>
    </w:p>
    <w:p w:rsidR="009963D0" w:rsidRPr="00BE7D53" w:rsidRDefault="00397DFB" w:rsidP="009963D0">
      <w:pPr>
        <w:tabs>
          <w:tab w:val="left" w:pos="7320"/>
        </w:tabs>
      </w:pPr>
      <w:r>
        <w:t>МА</w:t>
      </w:r>
      <w:r w:rsidR="009963D0" w:rsidRPr="00BE7D53">
        <w:t>ДОУ №1</w:t>
      </w:r>
      <w:r w:rsidR="009963D0">
        <w:t>01</w:t>
      </w:r>
      <w:r w:rsidR="009963D0" w:rsidRPr="00BE7D53">
        <w:t xml:space="preserve"> «</w:t>
      </w:r>
      <w:r w:rsidR="009963D0">
        <w:t>Щелкунчик</w:t>
      </w:r>
      <w:r w:rsidR="009963D0" w:rsidRPr="00BE7D53">
        <w:t xml:space="preserve">»                               </w:t>
      </w:r>
      <w:r w:rsidR="009963D0">
        <w:t xml:space="preserve">                      </w:t>
      </w:r>
      <w:r>
        <w:t>МА</w:t>
      </w:r>
      <w:r w:rsidR="009963D0" w:rsidRPr="00BE7D53">
        <w:t>ДОУ №1</w:t>
      </w:r>
      <w:r w:rsidR="009963D0">
        <w:t>01</w:t>
      </w:r>
      <w:r w:rsidR="009963D0" w:rsidRPr="00BE7D53">
        <w:t xml:space="preserve"> «</w:t>
      </w:r>
      <w:r w:rsidR="009963D0">
        <w:t>Щелкунчик</w:t>
      </w:r>
      <w:r w:rsidR="009963D0" w:rsidRPr="00BE7D53">
        <w:t>»</w:t>
      </w:r>
    </w:p>
    <w:p w:rsidR="009963D0" w:rsidRPr="00BE7D53" w:rsidRDefault="009963D0" w:rsidP="009963D0">
      <w:pPr>
        <w:tabs>
          <w:tab w:val="left" w:pos="7320"/>
        </w:tabs>
      </w:pPr>
      <w:proofErr w:type="spellStart"/>
      <w:r>
        <w:t>_____________Н.В.Салихова</w:t>
      </w:r>
      <w:proofErr w:type="spellEnd"/>
      <w:r w:rsidRPr="00BE7D53">
        <w:t xml:space="preserve">.                            </w:t>
      </w:r>
      <w:r>
        <w:t xml:space="preserve">                          _____________ И.Р.Салахова</w:t>
      </w:r>
    </w:p>
    <w:p w:rsidR="009963D0" w:rsidRPr="00BE7D53" w:rsidRDefault="009963D0" w:rsidP="009963D0">
      <w:pPr>
        <w:tabs>
          <w:tab w:val="left" w:pos="7320"/>
        </w:tabs>
      </w:pPr>
      <w:r w:rsidRPr="00BE7D53">
        <w:t>«___»____________</w:t>
      </w:r>
      <w:r>
        <w:t>___</w:t>
      </w:r>
      <w:r w:rsidRPr="00BE7D53">
        <w:t>20</w:t>
      </w:r>
      <w:r w:rsidR="006E188B">
        <w:t>1</w:t>
      </w:r>
      <w:r w:rsidR="00C06491">
        <w:t>1</w:t>
      </w:r>
      <w:r w:rsidR="006E188B">
        <w:t xml:space="preserve">   </w:t>
      </w:r>
      <w:r w:rsidRPr="00BE7D53">
        <w:t xml:space="preserve">г.                           </w:t>
      </w:r>
      <w:r>
        <w:t xml:space="preserve">                          </w:t>
      </w:r>
      <w:r w:rsidR="006E188B">
        <w:t>«___»______________201</w:t>
      </w:r>
      <w:r w:rsidR="00C06491">
        <w:t>1</w:t>
      </w:r>
      <w:r w:rsidR="006E188B">
        <w:t xml:space="preserve">  г.</w:t>
      </w:r>
    </w:p>
    <w:p w:rsidR="009963D0" w:rsidRPr="00BE7D53" w:rsidRDefault="009963D0" w:rsidP="009963D0"/>
    <w:p w:rsidR="009963D0" w:rsidRPr="00BE7D53" w:rsidRDefault="009963D0" w:rsidP="009963D0">
      <w:proofErr w:type="gramStart"/>
      <w:r w:rsidRPr="00BE7D53">
        <w:t>Введено в действие</w:t>
      </w:r>
      <w:r w:rsidRPr="00BE7D53">
        <w:tab/>
      </w:r>
      <w:r w:rsidRPr="00BE7D53">
        <w:tab/>
      </w:r>
      <w:r w:rsidRPr="00BE7D53">
        <w:tab/>
      </w:r>
      <w:r w:rsidRPr="00BE7D53">
        <w:tab/>
      </w:r>
      <w:r w:rsidRPr="00BE7D53">
        <w:tab/>
        <w:t xml:space="preserve">                     Рассмотрено</w:t>
      </w:r>
      <w:proofErr w:type="gramEnd"/>
      <w:r w:rsidRPr="00BE7D53">
        <w:t xml:space="preserve"> и</w:t>
      </w:r>
    </w:p>
    <w:p w:rsidR="009963D0" w:rsidRPr="00BE7D53" w:rsidRDefault="009963D0" w:rsidP="009963D0">
      <w:pPr>
        <w:tabs>
          <w:tab w:val="left" w:pos="7095"/>
        </w:tabs>
      </w:pPr>
      <w:r w:rsidRPr="00BE7D53">
        <w:t>приказом заведующего                                                                утверждено на заседании</w:t>
      </w:r>
    </w:p>
    <w:p w:rsidR="009963D0" w:rsidRPr="00BE7D53" w:rsidRDefault="009963D0" w:rsidP="009963D0">
      <w:pPr>
        <w:tabs>
          <w:tab w:val="left" w:pos="7095"/>
        </w:tabs>
      </w:pPr>
      <w:r w:rsidRPr="00BE7D53">
        <w:t>от «___»_____________ 20</w:t>
      </w:r>
      <w:r w:rsidR="006E188B">
        <w:t>1</w:t>
      </w:r>
      <w:r w:rsidR="00C06491">
        <w:t>1</w:t>
      </w:r>
      <w:r w:rsidR="006E188B">
        <w:t xml:space="preserve">  </w:t>
      </w:r>
      <w:r w:rsidRPr="00BE7D53">
        <w:t>г.                                                   общего собрания</w:t>
      </w:r>
    </w:p>
    <w:p w:rsidR="009963D0" w:rsidRPr="00BE7D53" w:rsidRDefault="009963D0" w:rsidP="009963D0">
      <w:pPr>
        <w:tabs>
          <w:tab w:val="left" w:pos="7095"/>
        </w:tabs>
      </w:pPr>
      <w:r w:rsidRPr="00BE7D53">
        <w:t xml:space="preserve">№ _______                                                                </w:t>
      </w:r>
      <w:r>
        <w:t xml:space="preserve">                   </w:t>
      </w:r>
      <w:r w:rsidR="001C353C">
        <w:t xml:space="preserve"> </w:t>
      </w:r>
      <w:r w:rsidR="00C06491">
        <w:t xml:space="preserve"> от «_____»__________2011</w:t>
      </w:r>
      <w:r w:rsidR="006E188B">
        <w:t xml:space="preserve"> </w:t>
      </w:r>
      <w:r>
        <w:t>г.</w:t>
      </w:r>
    </w:p>
    <w:p w:rsidR="009963D0" w:rsidRPr="00BE7D53" w:rsidRDefault="009963D0" w:rsidP="009963D0">
      <w:pPr>
        <w:tabs>
          <w:tab w:val="left" w:pos="7095"/>
        </w:tabs>
      </w:pPr>
      <w:r w:rsidRPr="00BE7D53">
        <w:t xml:space="preserve">                                                                                               </w:t>
      </w:r>
      <w:r>
        <w:t xml:space="preserve">      </w:t>
      </w:r>
      <w:r w:rsidR="001C353C">
        <w:t xml:space="preserve"> </w:t>
      </w:r>
      <w:r>
        <w:t xml:space="preserve">  </w:t>
      </w:r>
      <w:proofErr w:type="spellStart"/>
      <w:r>
        <w:t>Протокол№</w:t>
      </w:r>
      <w:proofErr w:type="spellEnd"/>
      <w:r>
        <w:t xml:space="preserve"> ______________</w:t>
      </w:r>
    </w:p>
    <w:p w:rsidR="009963D0" w:rsidRPr="00BE7D53" w:rsidRDefault="009963D0" w:rsidP="009963D0">
      <w:pPr>
        <w:tabs>
          <w:tab w:val="left" w:pos="7095"/>
        </w:tabs>
      </w:pPr>
      <w:r w:rsidRPr="00BE7D53">
        <w:t xml:space="preserve">                                                                                                       </w:t>
      </w:r>
    </w:p>
    <w:p w:rsidR="009963D0" w:rsidRDefault="009963D0" w:rsidP="00D3059B">
      <w:pPr>
        <w:pStyle w:val="Style5"/>
        <w:widowControl/>
        <w:spacing w:before="11" w:line="306" w:lineRule="exact"/>
        <w:ind w:left="282"/>
        <w:outlineLvl w:val="0"/>
        <w:rPr>
          <w:rStyle w:val="FontStyle28"/>
          <w:spacing w:val="20"/>
        </w:rPr>
      </w:pPr>
    </w:p>
    <w:p w:rsidR="009963D0" w:rsidRDefault="009963D0" w:rsidP="00D3059B">
      <w:pPr>
        <w:pStyle w:val="Style5"/>
        <w:widowControl/>
        <w:spacing w:before="11" w:line="306" w:lineRule="exact"/>
        <w:ind w:left="282"/>
        <w:outlineLvl w:val="0"/>
        <w:rPr>
          <w:rStyle w:val="FontStyle28"/>
          <w:spacing w:val="20"/>
        </w:rPr>
      </w:pPr>
    </w:p>
    <w:p w:rsidR="009963D0" w:rsidRDefault="009963D0" w:rsidP="009963D0">
      <w:pPr>
        <w:pStyle w:val="Style5"/>
        <w:widowControl/>
        <w:spacing w:before="11" w:line="306" w:lineRule="exact"/>
        <w:jc w:val="left"/>
        <w:outlineLvl w:val="0"/>
        <w:rPr>
          <w:rStyle w:val="FontStyle28"/>
          <w:spacing w:val="20"/>
        </w:rPr>
      </w:pPr>
    </w:p>
    <w:p w:rsidR="009963D0" w:rsidRPr="001C353C" w:rsidRDefault="009963D0" w:rsidP="00D3059B">
      <w:pPr>
        <w:pStyle w:val="Style5"/>
        <w:widowControl/>
        <w:spacing w:before="11" w:line="306" w:lineRule="exact"/>
        <w:ind w:left="282"/>
        <w:outlineLvl w:val="0"/>
        <w:rPr>
          <w:rStyle w:val="FontStyle28"/>
          <w:spacing w:val="20"/>
        </w:rPr>
      </w:pPr>
    </w:p>
    <w:p w:rsidR="00D3059B" w:rsidRPr="00C06491" w:rsidRDefault="00D3059B" w:rsidP="00397DFB">
      <w:pPr>
        <w:pStyle w:val="a3"/>
        <w:jc w:val="center"/>
        <w:rPr>
          <w:rStyle w:val="FontStyle28"/>
          <w:b/>
          <w:spacing w:val="20"/>
          <w:sz w:val="28"/>
          <w:szCs w:val="28"/>
        </w:rPr>
      </w:pPr>
      <w:r w:rsidRPr="00C06491">
        <w:rPr>
          <w:rStyle w:val="FontStyle28"/>
          <w:b/>
          <w:spacing w:val="20"/>
          <w:sz w:val="28"/>
          <w:szCs w:val="28"/>
        </w:rPr>
        <w:t>ПОЛОЖЕНИЕ</w:t>
      </w:r>
    </w:p>
    <w:p w:rsidR="00D3059B" w:rsidRPr="00C06491" w:rsidRDefault="00397DFB" w:rsidP="00397DFB">
      <w:pPr>
        <w:pStyle w:val="a3"/>
        <w:jc w:val="center"/>
        <w:rPr>
          <w:rStyle w:val="FontStyle28"/>
          <w:spacing w:val="20"/>
          <w:sz w:val="28"/>
          <w:szCs w:val="28"/>
        </w:rPr>
      </w:pPr>
      <w:r w:rsidRPr="00C06491">
        <w:rPr>
          <w:rStyle w:val="FontStyle28"/>
          <w:spacing w:val="20"/>
          <w:sz w:val="28"/>
          <w:szCs w:val="28"/>
        </w:rPr>
        <w:t>о</w:t>
      </w:r>
      <w:r w:rsidR="001C353C" w:rsidRPr="00C06491">
        <w:rPr>
          <w:rStyle w:val="FontStyle28"/>
          <w:spacing w:val="20"/>
          <w:sz w:val="28"/>
          <w:szCs w:val="28"/>
        </w:rPr>
        <w:t xml:space="preserve"> получении и расходовании внебюджетных средств от физических и юридических лиц</w:t>
      </w:r>
    </w:p>
    <w:p w:rsidR="00397DFB" w:rsidRPr="00C06491" w:rsidRDefault="00397DFB" w:rsidP="00397DFB">
      <w:pPr>
        <w:pStyle w:val="a3"/>
        <w:jc w:val="center"/>
        <w:rPr>
          <w:rStyle w:val="FontStyle28"/>
          <w:spacing w:val="20"/>
          <w:sz w:val="28"/>
          <w:szCs w:val="28"/>
        </w:rPr>
      </w:pPr>
      <w:r w:rsidRPr="00C06491">
        <w:rPr>
          <w:rStyle w:val="FontStyle28"/>
          <w:spacing w:val="20"/>
          <w:sz w:val="28"/>
          <w:szCs w:val="28"/>
        </w:rPr>
        <w:t>МАДОУ « Детский сад №101 «Щелкунчик»</w:t>
      </w:r>
    </w:p>
    <w:p w:rsidR="00397DFB" w:rsidRPr="00C06491" w:rsidRDefault="00397DFB" w:rsidP="00397DFB">
      <w:pPr>
        <w:pStyle w:val="a3"/>
        <w:jc w:val="center"/>
        <w:rPr>
          <w:sz w:val="28"/>
          <w:szCs w:val="28"/>
        </w:rPr>
      </w:pPr>
      <w:r w:rsidRPr="00C06491">
        <w:rPr>
          <w:rStyle w:val="FontStyle28"/>
          <w:spacing w:val="20"/>
          <w:sz w:val="28"/>
          <w:szCs w:val="28"/>
        </w:rPr>
        <w:t>Города Набережные Челны</w:t>
      </w:r>
    </w:p>
    <w:p w:rsidR="00D3059B" w:rsidRPr="00C06491" w:rsidRDefault="00D3059B" w:rsidP="00D3059B">
      <w:pPr>
        <w:pStyle w:val="Style6"/>
        <w:widowControl/>
        <w:spacing w:before="200" w:line="240" w:lineRule="auto"/>
        <w:jc w:val="center"/>
        <w:outlineLvl w:val="0"/>
        <w:rPr>
          <w:rStyle w:val="FontStyle28"/>
          <w:sz w:val="28"/>
          <w:szCs w:val="28"/>
        </w:rPr>
      </w:pPr>
      <w:r w:rsidRPr="00C06491">
        <w:rPr>
          <w:rStyle w:val="FontStyle28"/>
          <w:b/>
          <w:sz w:val="28"/>
          <w:szCs w:val="28"/>
        </w:rPr>
        <w:t>Глава 1. Общие положения</w:t>
      </w:r>
    </w:p>
    <w:p w:rsidR="00D3059B" w:rsidRDefault="00D3059B" w:rsidP="00D3059B">
      <w:pPr>
        <w:pStyle w:val="Style22"/>
        <w:widowControl/>
        <w:numPr>
          <w:ilvl w:val="0"/>
          <w:numId w:val="1"/>
        </w:numPr>
        <w:tabs>
          <w:tab w:val="left" w:pos="567"/>
        </w:tabs>
        <w:spacing w:before="421" w:line="301" w:lineRule="exact"/>
        <w:ind w:left="142" w:firstLine="0"/>
        <w:rPr>
          <w:rStyle w:val="FontStyle37"/>
        </w:rPr>
      </w:pPr>
      <w:proofErr w:type="gramStart"/>
      <w:r>
        <w:rPr>
          <w:rStyle w:val="FontStyle37"/>
        </w:rPr>
        <w:t>Настоящее Положение разработано в соответствии с Законом Российской Федерации «Об образовании» от 10.07.1992 № 3266-1,  Гражданским кодексом Российской Федерации, Федеральным законом от 11.08.1995 № 135-ФЗ «О благотворительной деятельности и благотворительных организациях» и устанавливает порядок получения и расходования благотворительной помощи, поступившей в виде имущества и безналичных денежных средств от физических и юридических лиц (далее - внебюджетные средства) муниципальными образовательными учреждениями города Набережные Челны (далее</w:t>
      </w:r>
      <w:proofErr w:type="gramEnd"/>
      <w:r>
        <w:rPr>
          <w:rStyle w:val="FontStyle37"/>
        </w:rPr>
        <w:t xml:space="preserve"> - учреждение).</w:t>
      </w:r>
    </w:p>
    <w:p w:rsidR="00D3059B" w:rsidRDefault="00D3059B" w:rsidP="00D3059B">
      <w:pPr>
        <w:pStyle w:val="Style22"/>
        <w:widowControl/>
        <w:numPr>
          <w:ilvl w:val="0"/>
          <w:numId w:val="1"/>
        </w:numPr>
        <w:tabs>
          <w:tab w:val="left" w:pos="567"/>
        </w:tabs>
        <w:spacing w:line="301" w:lineRule="exact"/>
        <w:ind w:left="142" w:firstLine="0"/>
        <w:rPr>
          <w:rStyle w:val="FontStyle37"/>
        </w:rPr>
      </w:pPr>
      <w:r>
        <w:rPr>
          <w:rStyle w:val="FontStyle37"/>
        </w:rPr>
        <w:t>Под понятием благотворителей для целей настоящего Положения понимаются лица, указанные в статье 5 Федерального закона от 11.08.1995 № 135-ФЗ «О благотворительной деятельности и благотворительных организациях».</w:t>
      </w:r>
    </w:p>
    <w:p w:rsidR="00D3059B" w:rsidRDefault="00D3059B" w:rsidP="00D3059B">
      <w:pPr>
        <w:pStyle w:val="Style22"/>
        <w:widowControl/>
        <w:numPr>
          <w:ilvl w:val="0"/>
          <w:numId w:val="1"/>
        </w:numPr>
        <w:tabs>
          <w:tab w:val="left" w:pos="567"/>
        </w:tabs>
        <w:spacing w:line="301" w:lineRule="exact"/>
        <w:ind w:left="142" w:firstLine="0"/>
        <w:rPr>
          <w:rStyle w:val="FontStyle37"/>
        </w:rPr>
      </w:pPr>
      <w:r>
        <w:rPr>
          <w:rStyle w:val="FontStyle37"/>
        </w:rPr>
        <w:t>Привлечение внебюджетных средств учреждением осуществляется строго на принципе добровольности.</w:t>
      </w:r>
    </w:p>
    <w:p w:rsidR="00D3059B" w:rsidRDefault="00D3059B" w:rsidP="00D3059B">
      <w:pPr>
        <w:pStyle w:val="Style23"/>
        <w:widowControl/>
        <w:numPr>
          <w:ilvl w:val="0"/>
          <w:numId w:val="1"/>
        </w:numPr>
        <w:tabs>
          <w:tab w:val="left" w:pos="567"/>
        </w:tabs>
        <w:spacing w:before="5" w:line="301" w:lineRule="exact"/>
        <w:ind w:left="142" w:firstLine="0"/>
        <w:jc w:val="both"/>
        <w:rPr>
          <w:rStyle w:val="FontStyle37"/>
        </w:rPr>
      </w:pPr>
      <w:r>
        <w:rPr>
          <w:rStyle w:val="FontStyle37"/>
        </w:rPr>
        <w:t>Руководитель муниципального</w:t>
      </w:r>
      <w:r w:rsidR="001C353C">
        <w:rPr>
          <w:rStyle w:val="FontStyle37"/>
        </w:rPr>
        <w:t xml:space="preserve"> автономного дошкольного образовательного учреждения города Набережные Челны «Детский сад № 101 «Щелкунчик»</w:t>
      </w:r>
      <w:r>
        <w:rPr>
          <w:rStyle w:val="FontStyle37"/>
        </w:rPr>
        <w:t xml:space="preserve"> </w:t>
      </w:r>
      <w:r w:rsidR="001C353C">
        <w:rPr>
          <w:rStyle w:val="FontStyle37"/>
        </w:rPr>
        <w:t>И.Р.Салахова</w:t>
      </w:r>
      <w:r>
        <w:rPr>
          <w:rStyle w:val="FontStyle37"/>
        </w:rPr>
        <w:t xml:space="preserve"> не вправе ограничивать благотворителя в свободе выбора цели благотворительной деятельности.</w:t>
      </w:r>
    </w:p>
    <w:p w:rsidR="00D3059B" w:rsidRDefault="00D3059B" w:rsidP="00D3059B">
      <w:pPr>
        <w:pStyle w:val="Style22"/>
        <w:widowControl/>
        <w:numPr>
          <w:ilvl w:val="0"/>
          <w:numId w:val="1"/>
        </w:numPr>
        <w:tabs>
          <w:tab w:val="left" w:pos="567"/>
        </w:tabs>
        <w:spacing w:before="29" w:line="297" w:lineRule="exact"/>
        <w:ind w:left="142" w:firstLine="0"/>
        <w:rPr>
          <w:rStyle w:val="FontStyle37"/>
        </w:rPr>
      </w:pPr>
      <w:r>
        <w:rPr>
          <w:rStyle w:val="FontStyle37"/>
        </w:rPr>
        <w:t>Расходование привлеченных внебюджетных средств осуществляется на нужды учреждения в соответствии с требованиями законодательства.</w:t>
      </w:r>
    </w:p>
    <w:p w:rsidR="00D3059B" w:rsidRDefault="00D3059B" w:rsidP="00D3059B">
      <w:pPr>
        <w:pStyle w:val="Style22"/>
        <w:widowControl/>
        <w:tabs>
          <w:tab w:val="left" w:pos="550"/>
        </w:tabs>
        <w:spacing w:before="29" w:line="297" w:lineRule="exact"/>
        <w:rPr>
          <w:rStyle w:val="FontStyle37"/>
        </w:rPr>
      </w:pPr>
    </w:p>
    <w:p w:rsidR="00397DFB" w:rsidRDefault="00397DFB" w:rsidP="00D3059B">
      <w:pPr>
        <w:pStyle w:val="Style6"/>
        <w:widowControl/>
        <w:spacing w:before="225" w:line="240" w:lineRule="auto"/>
        <w:jc w:val="center"/>
        <w:outlineLvl w:val="0"/>
        <w:rPr>
          <w:rStyle w:val="FontStyle28"/>
          <w:b/>
        </w:rPr>
      </w:pPr>
    </w:p>
    <w:p w:rsidR="00C1618F" w:rsidRDefault="00C1618F" w:rsidP="00D3059B">
      <w:pPr>
        <w:pStyle w:val="Style6"/>
        <w:widowControl/>
        <w:spacing w:before="225" w:line="240" w:lineRule="auto"/>
        <w:jc w:val="center"/>
        <w:outlineLvl w:val="0"/>
        <w:rPr>
          <w:rStyle w:val="FontStyle28"/>
          <w:b/>
        </w:rPr>
      </w:pPr>
    </w:p>
    <w:p w:rsidR="00C1618F" w:rsidRDefault="00C1618F" w:rsidP="00D3059B">
      <w:pPr>
        <w:pStyle w:val="Style6"/>
        <w:widowControl/>
        <w:spacing w:before="225" w:line="240" w:lineRule="auto"/>
        <w:jc w:val="center"/>
        <w:outlineLvl w:val="0"/>
        <w:rPr>
          <w:rStyle w:val="FontStyle28"/>
          <w:b/>
        </w:rPr>
      </w:pPr>
    </w:p>
    <w:p w:rsidR="00D3059B" w:rsidRDefault="00D3059B" w:rsidP="00D3059B">
      <w:pPr>
        <w:pStyle w:val="Style6"/>
        <w:widowControl/>
        <w:spacing w:before="225" w:line="240" w:lineRule="auto"/>
        <w:jc w:val="center"/>
        <w:outlineLvl w:val="0"/>
        <w:rPr>
          <w:rStyle w:val="FontStyle28"/>
          <w:b/>
          <w:spacing w:val="20"/>
        </w:rPr>
      </w:pPr>
      <w:r>
        <w:rPr>
          <w:rStyle w:val="FontStyle28"/>
          <w:b/>
        </w:rPr>
        <w:t xml:space="preserve">Глава 2. </w:t>
      </w:r>
      <w:r>
        <w:rPr>
          <w:rStyle w:val="FontStyle28"/>
          <w:b/>
          <w:spacing w:val="20"/>
        </w:rPr>
        <w:t>Получение</w:t>
      </w:r>
      <w:r>
        <w:rPr>
          <w:rStyle w:val="FontStyle28"/>
          <w:b/>
        </w:rPr>
        <w:t xml:space="preserve"> </w:t>
      </w:r>
      <w:r>
        <w:rPr>
          <w:rStyle w:val="FontStyle28"/>
          <w:b/>
          <w:spacing w:val="20"/>
        </w:rPr>
        <w:t>внебюджетных</w:t>
      </w:r>
      <w:r>
        <w:rPr>
          <w:rStyle w:val="FontStyle28"/>
          <w:b/>
        </w:rPr>
        <w:t xml:space="preserve"> </w:t>
      </w:r>
      <w:r>
        <w:rPr>
          <w:rStyle w:val="FontStyle28"/>
          <w:b/>
          <w:spacing w:val="20"/>
        </w:rPr>
        <w:t>средств</w:t>
      </w:r>
      <w:r>
        <w:rPr>
          <w:rStyle w:val="FontStyle28"/>
          <w:b/>
        </w:rPr>
        <w:t xml:space="preserve"> </w:t>
      </w:r>
      <w:proofErr w:type="gramStart"/>
      <w:r>
        <w:rPr>
          <w:rStyle w:val="FontStyle28"/>
          <w:b/>
        </w:rPr>
        <w:t>от</w:t>
      </w:r>
      <w:proofErr w:type="gramEnd"/>
      <w:r>
        <w:rPr>
          <w:rStyle w:val="FontStyle28"/>
          <w:b/>
        </w:rPr>
        <w:t xml:space="preserve">  </w:t>
      </w:r>
      <w:r>
        <w:rPr>
          <w:rStyle w:val="FontStyle28"/>
          <w:b/>
          <w:spacing w:val="20"/>
        </w:rPr>
        <w:t>физических</w:t>
      </w:r>
      <w:r>
        <w:rPr>
          <w:rStyle w:val="FontStyle28"/>
          <w:b/>
        </w:rPr>
        <w:t xml:space="preserve"> </w:t>
      </w:r>
      <w:r>
        <w:rPr>
          <w:rStyle w:val="FontStyle28"/>
          <w:b/>
          <w:spacing w:val="20"/>
        </w:rPr>
        <w:t>и</w:t>
      </w:r>
    </w:p>
    <w:p w:rsidR="00D3059B" w:rsidRDefault="00D3059B" w:rsidP="00D3059B">
      <w:pPr>
        <w:pStyle w:val="Style6"/>
        <w:widowControl/>
        <w:spacing w:before="72" w:line="240" w:lineRule="auto"/>
        <w:jc w:val="center"/>
        <w:rPr>
          <w:rStyle w:val="FontStyle28"/>
          <w:b/>
          <w:spacing w:val="20"/>
        </w:rPr>
      </w:pPr>
      <w:r>
        <w:rPr>
          <w:rStyle w:val="FontStyle28"/>
          <w:b/>
          <w:spacing w:val="20"/>
        </w:rPr>
        <w:t>юридических</w:t>
      </w:r>
      <w:r>
        <w:rPr>
          <w:rStyle w:val="FontStyle28"/>
          <w:b/>
        </w:rPr>
        <w:t xml:space="preserve"> </w:t>
      </w:r>
      <w:r>
        <w:rPr>
          <w:rStyle w:val="FontStyle28"/>
          <w:b/>
          <w:spacing w:val="20"/>
        </w:rPr>
        <w:t>лиц</w:t>
      </w:r>
    </w:p>
    <w:p w:rsidR="00D3059B" w:rsidRDefault="00D3059B" w:rsidP="00D3059B">
      <w:pPr>
        <w:pStyle w:val="Style7"/>
        <w:widowControl/>
        <w:spacing w:line="240" w:lineRule="exact"/>
        <w:jc w:val="both"/>
        <w:rPr>
          <w:sz w:val="20"/>
          <w:szCs w:val="20"/>
        </w:rPr>
      </w:pPr>
    </w:p>
    <w:p w:rsidR="00D3059B" w:rsidRDefault="00D3059B" w:rsidP="00D3059B">
      <w:pPr>
        <w:pStyle w:val="Style7"/>
        <w:widowControl/>
        <w:numPr>
          <w:ilvl w:val="0"/>
          <w:numId w:val="1"/>
        </w:numPr>
        <w:tabs>
          <w:tab w:val="left" w:pos="567"/>
        </w:tabs>
        <w:spacing w:before="33"/>
        <w:ind w:left="142" w:hanging="11"/>
        <w:jc w:val="both"/>
        <w:rPr>
          <w:rStyle w:val="FontStyle37"/>
        </w:rPr>
      </w:pPr>
      <w:r>
        <w:rPr>
          <w:rStyle w:val="FontStyle37"/>
        </w:rPr>
        <w:t>Руководитель осуществляет контроль:</w:t>
      </w:r>
    </w:p>
    <w:p w:rsidR="00D3059B" w:rsidRDefault="00D3059B" w:rsidP="00D3059B">
      <w:pPr>
        <w:pStyle w:val="Style10"/>
        <w:widowControl/>
        <w:tabs>
          <w:tab w:val="left" w:pos="201"/>
          <w:tab w:val="left" w:pos="567"/>
        </w:tabs>
        <w:spacing w:line="301" w:lineRule="exact"/>
        <w:ind w:left="142" w:hanging="11"/>
        <w:rPr>
          <w:rStyle w:val="FontStyle28"/>
        </w:rPr>
      </w:pPr>
      <w:r>
        <w:rPr>
          <w:rStyle w:val="FontStyle28"/>
        </w:rPr>
        <w:t>1)</w:t>
      </w:r>
      <w:r>
        <w:rPr>
          <w:rStyle w:val="FontStyle28"/>
        </w:rPr>
        <w:tab/>
        <w:t>за недопущением неправомерных действий со стороны администрации и работников учреждения, в том числе родительских комитетов, попечительских советов по принуждению родителей (законных представителей), учащихся учреждений к внесению внебюджетных средств;</w:t>
      </w:r>
    </w:p>
    <w:p w:rsidR="00D3059B" w:rsidRDefault="00D3059B" w:rsidP="00D3059B">
      <w:pPr>
        <w:pStyle w:val="Style10"/>
        <w:widowControl/>
        <w:tabs>
          <w:tab w:val="left" w:pos="378"/>
          <w:tab w:val="left" w:pos="567"/>
        </w:tabs>
        <w:spacing w:before="48" w:line="297" w:lineRule="exact"/>
        <w:ind w:left="142" w:hanging="11"/>
        <w:rPr>
          <w:rStyle w:val="FontStyle28"/>
        </w:rPr>
      </w:pPr>
      <w:r>
        <w:rPr>
          <w:rStyle w:val="FontStyle28"/>
        </w:rPr>
        <w:t>2)</w:t>
      </w:r>
      <w:r>
        <w:rPr>
          <w:rStyle w:val="FontStyle28"/>
        </w:rPr>
        <w:tab/>
        <w:t>за соблюдением требований законодательства при привлечении внебюджетных средств от благотворителей.</w:t>
      </w:r>
    </w:p>
    <w:p w:rsidR="00D3059B" w:rsidRDefault="00D3059B" w:rsidP="00D3059B">
      <w:pPr>
        <w:pStyle w:val="Style10"/>
        <w:widowControl/>
        <w:numPr>
          <w:ilvl w:val="0"/>
          <w:numId w:val="1"/>
        </w:numPr>
        <w:tabs>
          <w:tab w:val="left" w:pos="474"/>
          <w:tab w:val="left" w:pos="567"/>
        </w:tabs>
        <w:spacing w:before="14" w:line="297" w:lineRule="exact"/>
        <w:ind w:left="142" w:hanging="11"/>
        <w:rPr>
          <w:rStyle w:val="FontStyle28"/>
        </w:rPr>
      </w:pPr>
      <w:r>
        <w:rPr>
          <w:rStyle w:val="FontStyle28"/>
        </w:rPr>
        <w:t>Оказание благотворительной помощи в виде денежных средств осуществляется путем перечисления их благотворителями на расчетный счет учреждения.</w:t>
      </w:r>
    </w:p>
    <w:p w:rsidR="00D3059B" w:rsidRDefault="00D3059B" w:rsidP="00D3059B">
      <w:pPr>
        <w:pStyle w:val="Style20"/>
        <w:widowControl/>
        <w:tabs>
          <w:tab w:val="left" w:pos="567"/>
        </w:tabs>
        <w:spacing w:before="24" w:line="301" w:lineRule="exact"/>
        <w:ind w:left="142" w:hanging="11"/>
        <w:rPr>
          <w:rStyle w:val="FontStyle28"/>
        </w:rPr>
      </w:pPr>
      <w:r>
        <w:rPr>
          <w:rStyle w:val="FontStyle28"/>
        </w:rPr>
        <w:t>Руководитель, администрация и сотрудники учреждения не вправе принимать от благотворителей наличные денежные средства.</w:t>
      </w:r>
    </w:p>
    <w:p w:rsidR="00D3059B" w:rsidRDefault="00D3059B" w:rsidP="00D3059B">
      <w:pPr>
        <w:pStyle w:val="Style10"/>
        <w:widowControl/>
        <w:numPr>
          <w:ilvl w:val="0"/>
          <w:numId w:val="1"/>
        </w:numPr>
        <w:tabs>
          <w:tab w:val="left" w:pos="474"/>
          <w:tab w:val="left" w:pos="567"/>
        </w:tabs>
        <w:spacing w:line="301" w:lineRule="exact"/>
        <w:ind w:left="142" w:right="14" w:hanging="11"/>
        <w:rPr>
          <w:rStyle w:val="FontStyle28"/>
        </w:rPr>
      </w:pPr>
      <w:r>
        <w:rPr>
          <w:rStyle w:val="FontStyle28"/>
        </w:rPr>
        <w:t>В течение 10 календарных дней со дня перечисления денежных средств на расчетный счет учреждения, благотворитель вправе обратиться в учреждение с обращением (по желанию - с приложением квитанции о внесении денежных средств), в котором указывает целевое назначение перечисленных им денежных средств. Типовая форма обращения утверждается руководителем по согласованию с учредителем учреждения.</w:t>
      </w:r>
    </w:p>
    <w:p w:rsidR="00D3059B" w:rsidRDefault="00D3059B" w:rsidP="00D3059B">
      <w:pPr>
        <w:pStyle w:val="Style10"/>
        <w:widowControl/>
        <w:tabs>
          <w:tab w:val="left" w:pos="474"/>
          <w:tab w:val="left" w:pos="567"/>
        </w:tabs>
        <w:spacing w:line="301" w:lineRule="exact"/>
        <w:ind w:left="142" w:right="14" w:firstLine="425"/>
        <w:rPr>
          <w:rStyle w:val="FontStyle28"/>
        </w:rPr>
      </w:pPr>
      <w:proofErr w:type="gramStart"/>
      <w:r>
        <w:rPr>
          <w:rStyle w:val="FontStyle28"/>
        </w:rPr>
        <w:t>В случае поступления от благотворителя обращения с указанием целевого назначения перечисленных им средств, в течение 30 календарных дней со дня поступления такого обращения Комиссией учреждения, созданной в порядке, установленном пунктом 12 настоящего Положения, в протоколе заседания фиксируется цель благотворительной помощи согласно обращению благотворителя, а также сроки, способы и порядок расходования поступивших денежных средств.</w:t>
      </w:r>
      <w:proofErr w:type="gramEnd"/>
    </w:p>
    <w:p w:rsidR="00D3059B" w:rsidRDefault="00D3059B" w:rsidP="00D3059B">
      <w:pPr>
        <w:pStyle w:val="Style11"/>
        <w:widowControl/>
        <w:tabs>
          <w:tab w:val="left" w:pos="567"/>
        </w:tabs>
        <w:spacing w:line="301" w:lineRule="exact"/>
        <w:ind w:left="142" w:right="19" w:firstLine="425"/>
        <w:rPr>
          <w:rStyle w:val="FontStyle28"/>
        </w:rPr>
      </w:pPr>
      <w:r>
        <w:rPr>
          <w:rStyle w:val="FontStyle28"/>
        </w:rPr>
        <w:t>Заверенная учреждением копия протокола вручается благотворителю либо направляется по почте в течение трех дней с момента проведения заседания.</w:t>
      </w:r>
    </w:p>
    <w:p w:rsidR="00D3059B" w:rsidRDefault="00D3059B" w:rsidP="00D3059B">
      <w:pPr>
        <w:pStyle w:val="Style10"/>
        <w:widowControl/>
        <w:numPr>
          <w:ilvl w:val="0"/>
          <w:numId w:val="1"/>
        </w:numPr>
        <w:tabs>
          <w:tab w:val="left" w:pos="426"/>
        </w:tabs>
        <w:spacing w:line="301" w:lineRule="exact"/>
        <w:ind w:left="142" w:hanging="11"/>
        <w:rPr>
          <w:rStyle w:val="FontStyle28"/>
        </w:rPr>
      </w:pPr>
      <w:r>
        <w:rPr>
          <w:rStyle w:val="FontStyle28"/>
        </w:rPr>
        <w:t>В случае поступления денежных средств на благотворительные цели на</w:t>
      </w:r>
      <w:r>
        <w:rPr>
          <w:rStyle w:val="FontStyle28"/>
        </w:rPr>
        <w:br/>
        <w:t>расчетный счет учреждения и отсутствия в течение 10 календарных дней с</w:t>
      </w:r>
      <w:r>
        <w:rPr>
          <w:rStyle w:val="FontStyle28"/>
        </w:rPr>
        <w:br/>
        <w:t>момента поступления денежных средств обращения со стороны</w:t>
      </w:r>
      <w:r>
        <w:rPr>
          <w:rStyle w:val="FontStyle28"/>
        </w:rPr>
        <w:br/>
        <w:t>благотворителя, Комиссией учреждения составляется протокол, в котором</w:t>
      </w:r>
      <w:r>
        <w:rPr>
          <w:rStyle w:val="FontStyle28"/>
        </w:rPr>
        <w:br/>
        <w:t>указываются сроки, способы и порядок расходования поступивших</w:t>
      </w:r>
      <w:r>
        <w:rPr>
          <w:rStyle w:val="FontStyle28"/>
        </w:rPr>
        <w:br/>
        <w:t>денежных средств. В этом случае целевое назначение поступивших</w:t>
      </w:r>
      <w:r>
        <w:rPr>
          <w:rStyle w:val="FontStyle28"/>
        </w:rPr>
        <w:br/>
        <w:t>денежных средств определяется Комиссией учреждения с учетом</w:t>
      </w:r>
      <w:r>
        <w:rPr>
          <w:rStyle w:val="FontStyle28"/>
        </w:rPr>
        <w:br/>
        <w:t>предложений, высказанных руководителем учреждения и членами Комиссии.</w:t>
      </w:r>
      <w:r>
        <w:rPr>
          <w:rStyle w:val="FontStyle28"/>
        </w:rPr>
        <w:br/>
        <w:t>Указанные средства направляются Комиссией исключительно на нужды</w:t>
      </w:r>
      <w:r>
        <w:rPr>
          <w:rStyle w:val="FontStyle28"/>
        </w:rPr>
        <w:br/>
        <w:t>учреждения.</w:t>
      </w:r>
    </w:p>
    <w:p w:rsidR="00D3059B" w:rsidRDefault="00D3059B" w:rsidP="00D3059B">
      <w:pPr>
        <w:pStyle w:val="Style11"/>
        <w:widowControl/>
        <w:tabs>
          <w:tab w:val="left" w:pos="567"/>
          <w:tab w:val="left" w:pos="641"/>
        </w:tabs>
        <w:spacing w:line="301" w:lineRule="exact"/>
        <w:ind w:left="142" w:hanging="11"/>
        <w:rPr>
          <w:rStyle w:val="FontStyle28"/>
        </w:rPr>
      </w:pPr>
      <w:r>
        <w:rPr>
          <w:rStyle w:val="FontStyle28"/>
        </w:rPr>
        <w:t>Заверенная учреждением копия протокола для ознакомления размещается в общедоступном месте учреждения.</w:t>
      </w:r>
    </w:p>
    <w:p w:rsidR="00D3059B" w:rsidRDefault="00D3059B" w:rsidP="00D3059B">
      <w:pPr>
        <w:pStyle w:val="Style10"/>
        <w:widowControl/>
        <w:numPr>
          <w:ilvl w:val="0"/>
          <w:numId w:val="1"/>
        </w:numPr>
        <w:tabs>
          <w:tab w:val="left" w:pos="567"/>
          <w:tab w:val="left" w:pos="641"/>
        </w:tabs>
        <w:spacing w:line="301" w:lineRule="exact"/>
        <w:ind w:left="142" w:hanging="11"/>
        <w:rPr>
          <w:rStyle w:val="FontStyle37"/>
        </w:rPr>
      </w:pPr>
      <w:r>
        <w:rPr>
          <w:rStyle w:val="FontStyle28"/>
        </w:rPr>
        <w:t>Руководитель не вправе требовать от благотворителя представления</w:t>
      </w:r>
      <w:r>
        <w:rPr>
          <w:rStyle w:val="FontStyle28"/>
        </w:rPr>
        <w:br/>
        <w:t>квитанции или иного документа, свидетельствующего о зачислении</w:t>
      </w:r>
      <w:r>
        <w:rPr>
          <w:rStyle w:val="FontStyle28"/>
        </w:rPr>
        <w:br/>
        <w:t>денежных средств на расчетный счет учреждения.</w:t>
      </w:r>
    </w:p>
    <w:p w:rsidR="00D3059B" w:rsidRDefault="00D3059B" w:rsidP="00D3059B">
      <w:pPr>
        <w:pStyle w:val="Style6"/>
        <w:widowControl/>
        <w:numPr>
          <w:ilvl w:val="0"/>
          <w:numId w:val="1"/>
        </w:numPr>
        <w:tabs>
          <w:tab w:val="left" w:pos="567"/>
          <w:tab w:val="left" w:pos="641"/>
        </w:tabs>
        <w:spacing w:line="306" w:lineRule="exact"/>
        <w:ind w:left="142" w:right="10" w:hanging="11"/>
        <w:rPr>
          <w:rStyle w:val="FontStyle28"/>
        </w:rPr>
      </w:pPr>
      <w:r>
        <w:rPr>
          <w:rStyle w:val="FontStyle28"/>
        </w:rPr>
        <w:t xml:space="preserve">Благотворительная помощь, поступившая в Учреждение в виде имущества, приходуется учреждением в порядке, установленном законодательством, в течение 10 календарных дней. Данная информация доводится до сведения благотворителя в </w:t>
      </w:r>
      <w:r>
        <w:rPr>
          <w:rStyle w:val="FontStyle28"/>
        </w:rPr>
        <w:lastRenderedPageBreak/>
        <w:t>письменном виде в течение трех дней с момента совершения указанных действий, а также размещается в общедоступном месте учреждения.</w:t>
      </w:r>
    </w:p>
    <w:p w:rsidR="00D3059B" w:rsidRDefault="00D3059B" w:rsidP="00D3059B">
      <w:pPr>
        <w:pStyle w:val="Style24"/>
        <w:widowControl/>
        <w:spacing w:line="240" w:lineRule="exact"/>
        <w:ind w:left="2827"/>
        <w:rPr>
          <w:sz w:val="20"/>
          <w:szCs w:val="20"/>
        </w:rPr>
      </w:pPr>
    </w:p>
    <w:p w:rsidR="00397DFB" w:rsidRDefault="00397DFB" w:rsidP="00D3059B">
      <w:pPr>
        <w:pStyle w:val="Style24"/>
        <w:widowControl/>
        <w:spacing w:before="76"/>
        <w:ind w:left="2827"/>
        <w:jc w:val="center"/>
        <w:outlineLvl w:val="0"/>
        <w:rPr>
          <w:rStyle w:val="FontStyle36"/>
        </w:rPr>
      </w:pPr>
    </w:p>
    <w:p w:rsidR="00D3059B" w:rsidRDefault="00D3059B" w:rsidP="00D3059B">
      <w:pPr>
        <w:pStyle w:val="Style24"/>
        <w:widowControl/>
        <w:spacing w:before="76"/>
        <w:ind w:left="2827"/>
        <w:jc w:val="center"/>
        <w:outlineLvl w:val="0"/>
        <w:rPr>
          <w:rStyle w:val="FontStyle36"/>
        </w:rPr>
      </w:pPr>
      <w:r>
        <w:rPr>
          <w:rStyle w:val="FontStyle36"/>
        </w:rPr>
        <w:t>Глава 3. Расходование внебюджетных средств, поступивших</w:t>
      </w:r>
    </w:p>
    <w:p w:rsidR="00D3059B" w:rsidRDefault="00D3059B" w:rsidP="00D3059B">
      <w:pPr>
        <w:pStyle w:val="Style24"/>
        <w:widowControl/>
        <w:spacing w:before="76"/>
        <w:ind w:left="2827"/>
        <w:jc w:val="center"/>
        <w:outlineLvl w:val="0"/>
        <w:rPr>
          <w:rStyle w:val="FontStyle36"/>
        </w:rPr>
      </w:pPr>
      <w:r>
        <w:rPr>
          <w:rStyle w:val="FontStyle36"/>
        </w:rPr>
        <w:t>от физических и юридических лиц</w:t>
      </w:r>
    </w:p>
    <w:p w:rsidR="00D3059B" w:rsidRDefault="00D3059B" w:rsidP="00D3059B">
      <w:pPr>
        <w:pStyle w:val="Style6"/>
        <w:widowControl/>
        <w:spacing w:line="240" w:lineRule="exact"/>
        <w:ind w:right="19"/>
        <w:rPr>
          <w:sz w:val="20"/>
          <w:szCs w:val="20"/>
        </w:rPr>
      </w:pPr>
    </w:p>
    <w:p w:rsidR="00D3059B" w:rsidRDefault="00D3059B" w:rsidP="00D3059B">
      <w:pPr>
        <w:pStyle w:val="Style6"/>
        <w:widowControl/>
        <w:numPr>
          <w:ilvl w:val="0"/>
          <w:numId w:val="1"/>
        </w:numPr>
        <w:tabs>
          <w:tab w:val="left" w:pos="567"/>
        </w:tabs>
        <w:spacing w:before="157" w:line="301" w:lineRule="exact"/>
        <w:ind w:left="142" w:right="19" w:hanging="11"/>
        <w:rPr>
          <w:rStyle w:val="FontStyle28"/>
        </w:rPr>
      </w:pPr>
      <w:r>
        <w:rPr>
          <w:rStyle w:val="FontStyle28"/>
        </w:rPr>
        <w:t>Расходование внебюджетных средств допускается только в соответствии с их целевым назначением, указанным в протоколе.</w:t>
      </w:r>
    </w:p>
    <w:p w:rsidR="00D3059B" w:rsidRDefault="00D3059B" w:rsidP="00D3059B">
      <w:pPr>
        <w:pStyle w:val="Style11"/>
        <w:widowControl/>
        <w:tabs>
          <w:tab w:val="left" w:pos="567"/>
        </w:tabs>
        <w:spacing w:before="5" w:line="301" w:lineRule="exact"/>
        <w:ind w:left="142" w:firstLine="425"/>
        <w:rPr>
          <w:rStyle w:val="FontStyle28"/>
        </w:rPr>
      </w:pPr>
      <w:r>
        <w:rPr>
          <w:rStyle w:val="FontStyle28"/>
        </w:rPr>
        <w:t xml:space="preserve">Решение о расходовании внебюджетных средств принимается Комиссией учреждения по расходованию внебюджетных средств (далее </w:t>
      </w:r>
      <w:proofErr w:type="gramStart"/>
      <w:r>
        <w:rPr>
          <w:rStyle w:val="FontStyle28"/>
        </w:rPr>
        <w:t>-К</w:t>
      </w:r>
      <w:proofErr w:type="gramEnd"/>
      <w:r>
        <w:rPr>
          <w:rStyle w:val="FontStyle28"/>
        </w:rPr>
        <w:t>омиссия), которая состоит не менее, чем из 5 человек, включая председателя Комиссии. В состав Комиссии включаются представители от органов самоуправления учреждения (не менее одного человека от родительского комитета и попечительского совета), не менее двух представителей от родительской общественности учреждения, не входящих в состав органов самоуправления учреждения, и не менее одного представителя от учредителя учреждения.</w:t>
      </w:r>
    </w:p>
    <w:p w:rsidR="00D3059B" w:rsidRDefault="00D3059B" w:rsidP="00D3059B">
      <w:pPr>
        <w:pStyle w:val="Style11"/>
        <w:widowControl/>
        <w:tabs>
          <w:tab w:val="left" w:pos="567"/>
        </w:tabs>
        <w:spacing w:line="301" w:lineRule="exact"/>
        <w:ind w:left="142" w:firstLine="425"/>
        <w:rPr>
          <w:rStyle w:val="FontStyle28"/>
        </w:rPr>
      </w:pPr>
      <w:r>
        <w:rPr>
          <w:rStyle w:val="FontStyle28"/>
        </w:rPr>
        <w:t>Решение об избрании представителей в состав Комиссии принимается на общем собрании с участием представителей родительского комитета и попечительского совета, родительской общественности, работников учреждения, учащихся и оформляется протоколом. Данный протокол направляется заместителю Руководителя Исполнительного комитета, курирующему отрасль, который назначает своего представителя и утверждает состав Комиссии соответствующим приказом.</w:t>
      </w:r>
    </w:p>
    <w:p w:rsidR="00D3059B" w:rsidRDefault="00D3059B" w:rsidP="00D3059B">
      <w:pPr>
        <w:pStyle w:val="Style11"/>
        <w:widowControl/>
        <w:tabs>
          <w:tab w:val="left" w:pos="567"/>
        </w:tabs>
        <w:spacing w:line="301" w:lineRule="exact"/>
        <w:ind w:left="142" w:firstLine="425"/>
        <w:rPr>
          <w:rStyle w:val="FontStyle28"/>
        </w:rPr>
      </w:pPr>
      <w:r>
        <w:rPr>
          <w:rStyle w:val="FontStyle28"/>
        </w:rPr>
        <w:t>Комиссия из своего состава избирает председателя. Председателем избирается лицо, в отношении которого проголосовали все члены Комиссии. В случае</w:t>
      </w:r>
      <w:proofErr w:type="gramStart"/>
      <w:r>
        <w:rPr>
          <w:rStyle w:val="FontStyle28"/>
        </w:rPr>
        <w:t>,</w:t>
      </w:r>
      <w:proofErr w:type="gramEnd"/>
      <w:r>
        <w:rPr>
          <w:rStyle w:val="FontStyle28"/>
        </w:rPr>
        <w:t xml:space="preserve"> если Комиссией не избран председатель в течение 10 календарных дней после утверждения состава Комиссии учредителем учреждения, то Комиссия назначает председателем иное лицо, не входящее в состав Комиссии и не являющееся работником учреждения. Избрание председателя Комиссии оформляется протоколом Комиссии и подписывается всеми членами Комиссии.</w:t>
      </w:r>
    </w:p>
    <w:p w:rsidR="00D3059B" w:rsidRDefault="00D3059B" w:rsidP="00D3059B">
      <w:pPr>
        <w:pStyle w:val="Style11"/>
        <w:widowControl/>
        <w:tabs>
          <w:tab w:val="left" w:pos="567"/>
        </w:tabs>
        <w:spacing w:line="301" w:lineRule="exact"/>
        <w:ind w:left="142" w:firstLine="425"/>
        <w:rPr>
          <w:rStyle w:val="FontStyle28"/>
        </w:rPr>
      </w:pPr>
      <w:r>
        <w:rPr>
          <w:rStyle w:val="FontStyle28"/>
        </w:rPr>
        <w:t>Руководитель не вправе входить в состав Комиссии, но при этом вправе представлять предложения по целевому расходованию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</w:t>
      </w:r>
    </w:p>
    <w:p w:rsidR="00D3059B" w:rsidRDefault="00D3059B" w:rsidP="00D3059B">
      <w:pPr>
        <w:pStyle w:val="Style11"/>
        <w:widowControl/>
        <w:tabs>
          <w:tab w:val="left" w:pos="567"/>
        </w:tabs>
        <w:spacing w:line="301" w:lineRule="exact"/>
        <w:ind w:left="142" w:firstLine="425"/>
        <w:rPr>
          <w:rStyle w:val="FontStyle28"/>
        </w:rPr>
      </w:pPr>
      <w:r>
        <w:rPr>
          <w:rStyle w:val="FontStyle28"/>
        </w:rPr>
        <w:t>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Комиссии. Заседание Комиссии является открытым.</w:t>
      </w:r>
    </w:p>
    <w:p w:rsidR="00D3059B" w:rsidRDefault="00D3059B" w:rsidP="00D3059B">
      <w:pPr>
        <w:pStyle w:val="Style11"/>
        <w:widowControl/>
        <w:tabs>
          <w:tab w:val="left" w:pos="567"/>
        </w:tabs>
        <w:spacing w:before="19" w:line="301" w:lineRule="exact"/>
        <w:ind w:left="142" w:firstLine="425"/>
        <w:rPr>
          <w:rStyle w:val="FontStyle28"/>
        </w:rPr>
      </w:pPr>
      <w:r>
        <w:rPr>
          <w:rStyle w:val="FontStyle28"/>
        </w:rPr>
        <w:t>Заседание Комиссии считается правомочным, если на нем присутствуют все члены Комиссии.</w:t>
      </w:r>
    </w:p>
    <w:p w:rsidR="00D3059B" w:rsidRDefault="00D3059B" w:rsidP="00D3059B">
      <w:pPr>
        <w:pStyle w:val="Style11"/>
        <w:widowControl/>
        <w:tabs>
          <w:tab w:val="left" w:pos="567"/>
        </w:tabs>
        <w:spacing w:before="19" w:line="301" w:lineRule="exact"/>
        <w:ind w:left="142" w:firstLine="425"/>
        <w:rPr>
          <w:rStyle w:val="FontStyle28"/>
        </w:rPr>
      </w:pPr>
      <w:r>
        <w:rPr>
          <w:rStyle w:val="FontStyle28"/>
        </w:rPr>
        <w:t>Решение о расходовании внебюджетных средств от благотворителей принимается Комиссией коллегиально и оформляется протоколом, в котором в обязательном порядке указывается размер привлеченных внебюджетных средств, цели расходования и сумма, подлежащая расходованию на указанные цели.</w:t>
      </w:r>
    </w:p>
    <w:p w:rsidR="00D3059B" w:rsidRDefault="00D3059B" w:rsidP="00D3059B">
      <w:pPr>
        <w:pStyle w:val="Style11"/>
        <w:widowControl/>
        <w:tabs>
          <w:tab w:val="left" w:pos="567"/>
        </w:tabs>
        <w:spacing w:before="14" w:line="301" w:lineRule="exact"/>
        <w:ind w:left="142" w:firstLine="425"/>
        <w:rPr>
          <w:rStyle w:val="FontStyle28"/>
        </w:rPr>
      </w:pPr>
      <w:r>
        <w:rPr>
          <w:rStyle w:val="FontStyle28"/>
        </w:rPr>
        <w:t>Решение считается принятым, если за него проголосовали все члены Комиссии.</w:t>
      </w:r>
    </w:p>
    <w:p w:rsidR="00D3059B" w:rsidRDefault="00D3059B" w:rsidP="00D3059B">
      <w:pPr>
        <w:pStyle w:val="Style6"/>
        <w:widowControl/>
        <w:numPr>
          <w:ilvl w:val="0"/>
          <w:numId w:val="1"/>
        </w:numPr>
        <w:tabs>
          <w:tab w:val="left" w:pos="567"/>
        </w:tabs>
        <w:spacing w:before="14" w:line="301" w:lineRule="exact"/>
        <w:ind w:left="142" w:hanging="11"/>
        <w:rPr>
          <w:rStyle w:val="FontStyle28"/>
        </w:rPr>
      </w:pPr>
      <w:proofErr w:type="gramStart"/>
      <w:r>
        <w:rPr>
          <w:rStyle w:val="FontStyle28"/>
        </w:rPr>
        <w:lastRenderedPageBreak/>
        <w:t>По истечении срока использования внебюджетных средств, указанного в протоколе, Комиссией составляется протокол об использовании внебюджетных средств с указанием в нем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</w:t>
      </w:r>
      <w:proofErr w:type="gramEnd"/>
      <w:r>
        <w:rPr>
          <w:rStyle w:val="FontStyle28"/>
        </w:rPr>
        <w:t xml:space="preserve"> </w:t>
      </w:r>
      <w:proofErr w:type="gramStart"/>
      <w:r>
        <w:rPr>
          <w:rStyle w:val="FontStyle28"/>
        </w:rPr>
        <w:t>телефонов), полная информация обоснования цены, по которой были приобретены товары, работы и услуги на примере не менее 3-х потенциальных поставщиков, с указанием полного наименования юридического лица либо фамилии, имени, отчества физического лица и его паспортных данных, их фактическое и юридическое местонахождение, номера телефонов, а также их цена на приобретенные товары, работы и услуги.</w:t>
      </w:r>
      <w:proofErr w:type="gramEnd"/>
    </w:p>
    <w:p w:rsidR="00D3059B" w:rsidRDefault="00D3059B" w:rsidP="00D3059B">
      <w:pPr>
        <w:pStyle w:val="Style20"/>
        <w:widowControl/>
        <w:tabs>
          <w:tab w:val="left" w:pos="567"/>
        </w:tabs>
        <w:spacing w:line="301" w:lineRule="exact"/>
        <w:ind w:left="142" w:firstLine="425"/>
        <w:rPr>
          <w:rStyle w:val="FontStyle28"/>
        </w:rPr>
      </w:pPr>
      <w:r>
        <w:rPr>
          <w:rStyle w:val="FontStyle28"/>
        </w:rPr>
        <w:t>Протокол, указанный в абзаце первом настоящего пункта, утверждается председателем Комиссии и подписывается всеми членами Комиссии в течение 7 календарных дней со дня освоения внебюджетных средств.</w:t>
      </w:r>
    </w:p>
    <w:p w:rsidR="00D3059B" w:rsidRDefault="00D3059B" w:rsidP="00D3059B">
      <w:pPr>
        <w:pStyle w:val="Style20"/>
        <w:widowControl/>
        <w:tabs>
          <w:tab w:val="left" w:pos="567"/>
        </w:tabs>
        <w:spacing w:line="301" w:lineRule="exact"/>
        <w:ind w:left="142" w:firstLine="425"/>
        <w:rPr>
          <w:rStyle w:val="FontStyle28"/>
        </w:rPr>
      </w:pPr>
      <w:r>
        <w:rPr>
          <w:rStyle w:val="FontStyle28"/>
        </w:rPr>
        <w:t>Протокол о расходовании внебюджетных средств, не соответствующий требованиям настоящего Положения и законодательству, должен быть отменен Комиссией по письменному требованию Руководителя или учредителя учреждения.</w:t>
      </w:r>
    </w:p>
    <w:p w:rsidR="00D3059B" w:rsidRDefault="00D3059B" w:rsidP="00D3059B">
      <w:pPr>
        <w:pStyle w:val="Style20"/>
        <w:widowControl/>
        <w:tabs>
          <w:tab w:val="left" w:pos="567"/>
        </w:tabs>
        <w:spacing w:line="301" w:lineRule="exact"/>
        <w:ind w:left="142" w:firstLine="425"/>
        <w:rPr>
          <w:rStyle w:val="FontStyle28"/>
        </w:rPr>
      </w:pPr>
      <w:r>
        <w:rPr>
          <w:rStyle w:val="FontStyle28"/>
        </w:rPr>
        <w:t xml:space="preserve">Протокол расходования внебюджетных средств после его подписания размещается в общедоступном месте учреждения для ознакомления. </w:t>
      </w:r>
    </w:p>
    <w:p w:rsidR="00D3059B" w:rsidRDefault="00D3059B" w:rsidP="00D3059B">
      <w:pPr>
        <w:pStyle w:val="Style20"/>
        <w:widowControl/>
        <w:numPr>
          <w:ilvl w:val="0"/>
          <w:numId w:val="1"/>
        </w:numPr>
        <w:tabs>
          <w:tab w:val="left" w:pos="567"/>
        </w:tabs>
        <w:spacing w:line="301" w:lineRule="exact"/>
        <w:ind w:left="142" w:hanging="11"/>
        <w:rPr>
          <w:rStyle w:val="FontStyle28"/>
        </w:rPr>
      </w:pPr>
      <w:r>
        <w:rPr>
          <w:rStyle w:val="FontStyle28"/>
        </w:rPr>
        <w:t xml:space="preserve">Копия протокола, указанного в пункте 1З настоящего Положения, передается Руководителю для составления </w:t>
      </w:r>
      <w:r>
        <w:rPr>
          <w:rStyle w:val="FontStyle28"/>
          <w:spacing w:val="20"/>
        </w:rPr>
        <w:t>им</w:t>
      </w:r>
      <w:r>
        <w:rPr>
          <w:rStyle w:val="FontStyle28"/>
        </w:rPr>
        <w:t xml:space="preserve"> отчета о расходовании внебюджетных средств. Составление Руководителем отчета о расходовании внебюджетных сре</w:t>
      </w:r>
      <w:proofErr w:type="gramStart"/>
      <w:r>
        <w:rPr>
          <w:rStyle w:val="FontStyle28"/>
        </w:rPr>
        <w:t>дств пр</w:t>
      </w:r>
      <w:proofErr w:type="gramEnd"/>
      <w:r>
        <w:rPr>
          <w:rStyle w:val="FontStyle28"/>
        </w:rPr>
        <w:t>оизводится в течение 30 календарных дней после их использования.</w:t>
      </w:r>
    </w:p>
    <w:p w:rsidR="00D3059B" w:rsidRDefault="00D3059B" w:rsidP="00D3059B">
      <w:pPr>
        <w:pStyle w:val="Style10"/>
        <w:widowControl/>
        <w:numPr>
          <w:ilvl w:val="0"/>
          <w:numId w:val="1"/>
        </w:numPr>
        <w:tabs>
          <w:tab w:val="left" w:pos="567"/>
        </w:tabs>
        <w:spacing w:line="301" w:lineRule="exact"/>
        <w:ind w:left="142" w:right="14" w:hanging="11"/>
        <w:rPr>
          <w:rStyle w:val="FontStyle28"/>
        </w:rPr>
      </w:pPr>
      <w:r>
        <w:rPr>
          <w:rStyle w:val="FontStyle28"/>
        </w:rPr>
        <w:t xml:space="preserve">Руководитель по запросу благотворителя обязан предоставить ему полную информацию о расходовании и возможность осуществления </w:t>
      </w:r>
      <w:proofErr w:type="gramStart"/>
      <w:r>
        <w:rPr>
          <w:rStyle w:val="FontStyle28"/>
        </w:rPr>
        <w:t>контроля за</w:t>
      </w:r>
      <w:proofErr w:type="gramEnd"/>
      <w:r>
        <w:rPr>
          <w:rStyle w:val="FontStyle28"/>
        </w:rPr>
        <w:t xml:space="preserve"> процессом расходования внесенных им безналичных денежных средств, использования имущества, представленного благотворителем.</w:t>
      </w:r>
    </w:p>
    <w:p w:rsidR="00D3059B" w:rsidRDefault="00D3059B" w:rsidP="00D3059B">
      <w:pPr>
        <w:pStyle w:val="Style10"/>
        <w:widowControl/>
        <w:numPr>
          <w:ilvl w:val="0"/>
          <w:numId w:val="1"/>
        </w:numPr>
        <w:tabs>
          <w:tab w:val="left" w:pos="565"/>
        </w:tabs>
        <w:spacing w:line="301" w:lineRule="exact"/>
        <w:ind w:left="142" w:right="33" w:hanging="11"/>
        <w:rPr>
          <w:rStyle w:val="FontStyle28"/>
        </w:rPr>
      </w:pPr>
      <w:r>
        <w:rPr>
          <w:rStyle w:val="FontStyle28"/>
        </w:rPr>
        <w:t>Руководитель составляет ежегодный публичный отчет о привлечении и расходовании внебюджетных средств, который подлежит согласованию с учредителем учреждения.</w:t>
      </w:r>
    </w:p>
    <w:p w:rsidR="00397DFB" w:rsidRDefault="00397DFB" w:rsidP="00D3059B">
      <w:pPr>
        <w:pStyle w:val="Style8"/>
        <w:widowControl/>
        <w:ind w:right="5"/>
        <w:jc w:val="center"/>
        <w:outlineLvl w:val="0"/>
        <w:rPr>
          <w:rStyle w:val="FontStyle36"/>
        </w:rPr>
      </w:pPr>
    </w:p>
    <w:p w:rsidR="00D3059B" w:rsidRDefault="00D3059B" w:rsidP="00D3059B">
      <w:pPr>
        <w:pStyle w:val="Style8"/>
        <w:widowControl/>
        <w:ind w:right="5"/>
        <w:jc w:val="center"/>
        <w:outlineLvl w:val="0"/>
        <w:rPr>
          <w:rStyle w:val="FontStyle36"/>
        </w:rPr>
      </w:pPr>
      <w:r>
        <w:rPr>
          <w:rStyle w:val="FontStyle36"/>
        </w:rPr>
        <w:t xml:space="preserve">Глава 4. Формы </w:t>
      </w:r>
      <w:proofErr w:type="gramStart"/>
      <w:r>
        <w:rPr>
          <w:rStyle w:val="FontStyle36"/>
        </w:rPr>
        <w:t>контроля за</w:t>
      </w:r>
      <w:proofErr w:type="gramEnd"/>
      <w:r>
        <w:rPr>
          <w:rStyle w:val="FontStyle36"/>
        </w:rPr>
        <w:t xml:space="preserve"> соблюдением требований настоящего положения</w:t>
      </w:r>
    </w:p>
    <w:p w:rsidR="00D3059B" w:rsidRDefault="00D3059B" w:rsidP="00D3059B">
      <w:pPr>
        <w:pStyle w:val="Style10"/>
        <w:widowControl/>
        <w:numPr>
          <w:ilvl w:val="0"/>
          <w:numId w:val="1"/>
        </w:numPr>
        <w:tabs>
          <w:tab w:val="left" w:pos="567"/>
        </w:tabs>
        <w:spacing w:before="225" w:line="306" w:lineRule="exact"/>
        <w:ind w:left="142" w:hanging="11"/>
        <w:rPr>
          <w:rStyle w:val="FontStyle28"/>
        </w:rPr>
      </w:pPr>
      <w:r>
        <w:rPr>
          <w:rStyle w:val="FontStyle28"/>
        </w:rPr>
        <w:t xml:space="preserve">Руководителем </w:t>
      </w:r>
      <w:r w:rsidR="00397DFB">
        <w:rPr>
          <w:rStyle w:val="FontStyle37"/>
        </w:rPr>
        <w:t xml:space="preserve">муниципального автономного дошкольного образовательного учреждения города Набережные Челны «Детский сад № 101 «Щелкунчик» И.Р.Салаховой </w:t>
      </w:r>
      <w:r>
        <w:rPr>
          <w:rStyle w:val="FontStyle28"/>
        </w:rPr>
        <w:t>обеспечивается представление учредителю учреждения и</w:t>
      </w:r>
      <w:r>
        <w:rPr>
          <w:rStyle w:val="FontStyle28"/>
        </w:rPr>
        <w:br/>
        <w:t>благотворителю отчета о расходовании внебюджетных средств в срок не</w:t>
      </w:r>
      <w:r>
        <w:rPr>
          <w:rStyle w:val="FontStyle28"/>
        </w:rPr>
        <w:br/>
      </w:r>
      <w:proofErr w:type="gramStart"/>
      <w:r>
        <w:rPr>
          <w:rStyle w:val="FontStyle28"/>
        </w:rPr>
        <w:t>позднее</w:t>
      </w:r>
      <w:proofErr w:type="gramEnd"/>
      <w:r>
        <w:rPr>
          <w:rStyle w:val="FontStyle28"/>
        </w:rPr>
        <w:t xml:space="preserve"> чем 30 календарных дней после использования средств, а также</w:t>
      </w:r>
      <w:r>
        <w:rPr>
          <w:rStyle w:val="FontStyle28"/>
        </w:rPr>
        <w:br/>
        <w:t>ежегодное представление публичных отчетов о привлечении и расходовании</w:t>
      </w:r>
      <w:r>
        <w:rPr>
          <w:rStyle w:val="FontStyle28"/>
        </w:rPr>
        <w:br/>
        <w:t>внебюджетных средств, подтвержденных соответствующими документами</w:t>
      </w:r>
      <w:r>
        <w:rPr>
          <w:rStyle w:val="FontStyle28"/>
        </w:rPr>
        <w:br/>
        <w:t>(далее - публичный отчет).</w:t>
      </w:r>
    </w:p>
    <w:p w:rsidR="00D3059B" w:rsidRDefault="00D3059B" w:rsidP="00D3059B">
      <w:pPr>
        <w:pStyle w:val="Style10"/>
        <w:widowControl/>
        <w:numPr>
          <w:ilvl w:val="0"/>
          <w:numId w:val="1"/>
        </w:numPr>
        <w:tabs>
          <w:tab w:val="left" w:pos="567"/>
        </w:tabs>
        <w:spacing w:before="10" w:line="306" w:lineRule="exact"/>
        <w:ind w:left="142" w:hanging="11"/>
        <w:rPr>
          <w:rStyle w:val="FontStyle28"/>
        </w:rPr>
      </w:pPr>
      <w:r>
        <w:rPr>
          <w:rStyle w:val="FontStyle28"/>
        </w:rPr>
        <w:t>Ежегодное представление публичного отчета осуществляется путем размещения его на официальном сайте учреждения в сети Интернет.</w:t>
      </w:r>
    </w:p>
    <w:p w:rsidR="00D3059B" w:rsidRDefault="00D3059B" w:rsidP="00D3059B">
      <w:pPr>
        <w:pStyle w:val="Style10"/>
        <w:widowControl/>
        <w:numPr>
          <w:ilvl w:val="0"/>
          <w:numId w:val="1"/>
        </w:numPr>
        <w:tabs>
          <w:tab w:val="left" w:pos="567"/>
        </w:tabs>
        <w:spacing w:line="306" w:lineRule="exact"/>
        <w:ind w:left="142" w:hanging="11"/>
        <w:rPr>
          <w:rStyle w:val="FontStyle28"/>
        </w:rPr>
      </w:pPr>
      <w:r>
        <w:rPr>
          <w:rStyle w:val="FontStyle28"/>
        </w:rPr>
        <w:t>Указанные в пункте 17 настоящего Положения отчеты должны в обязательном порядке содержать:</w:t>
      </w:r>
    </w:p>
    <w:p w:rsidR="00D3059B" w:rsidRDefault="00D3059B" w:rsidP="00D3059B">
      <w:pPr>
        <w:tabs>
          <w:tab w:val="left" w:pos="567"/>
        </w:tabs>
        <w:ind w:left="142" w:hanging="11"/>
        <w:rPr>
          <w:sz w:val="2"/>
          <w:szCs w:val="2"/>
        </w:rPr>
      </w:pPr>
    </w:p>
    <w:p w:rsidR="00D3059B" w:rsidRDefault="00D3059B" w:rsidP="00D3059B">
      <w:pPr>
        <w:pStyle w:val="Style10"/>
        <w:widowControl/>
        <w:numPr>
          <w:ilvl w:val="0"/>
          <w:numId w:val="2"/>
        </w:numPr>
        <w:tabs>
          <w:tab w:val="left" w:pos="177"/>
          <w:tab w:val="left" w:pos="567"/>
        </w:tabs>
        <w:spacing w:before="57" w:line="306" w:lineRule="exact"/>
        <w:ind w:left="142" w:right="19" w:hanging="11"/>
        <w:rPr>
          <w:rStyle w:val="FontStyle28"/>
        </w:rPr>
      </w:pPr>
      <w:r>
        <w:rPr>
          <w:rStyle w:val="FontStyle28"/>
        </w:rPr>
        <w:t>полное обоснование цены, по которой были приобретены товары, работы и услуги на примере не менее 3-х потенциальных поставщиков;</w:t>
      </w:r>
    </w:p>
    <w:p w:rsidR="00D3059B" w:rsidRDefault="00D3059B" w:rsidP="00D3059B">
      <w:pPr>
        <w:pStyle w:val="Style10"/>
        <w:widowControl/>
        <w:tabs>
          <w:tab w:val="left" w:pos="177"/>
          <w:tab w:val="left" w:pos="567"/>
        </w:tabs>
        <w:spacing w:line="306" w:lineRule="exact"/>
        <w:ind w:left="142" w:right="10" w:hanging="11"/>
        <w:rPr>
          <w:rStyle w:val="FontStyle28"/>
        </w:rPr>
      </w:pPr>
      <w:r>
        <w:rPr>
          <w:rStyle w:val="FontStyle28"/>
        </w:rPr>
        <w:lastRenderedPageBreak/>
        <w:t xml:space="preserve">2) полное наименование юридического лица, у которого были приобретены товары, работы и </w:t>
      </w:r>
      <w:r>
        <w:rPr>
          <w:rStyle w:val="FontStyle28"/>
          <w:spacing w:val="20"/>
        </w:rPr>
        <w:t>услуги,</w:t>
      </w:r>
      <w:r>
        <w:rPr>
          <w:rStyle w:val="FontStyle28"/>
        </w:rPr>
        <w:t xml:space="preserve"> а также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</w:t>
      </w:r>
    </w:p>
    <w:p w:rsidR="00D3059B" w:rsidRDefault="00D3059B" w:rsidP="00D3059B">
      <w:pPr>
        <w:pStyle w:val="Style8"/>
        <w:widowControl/>
        <w:spacing w:line="240" w:lineRule="exact"/>
        <w:rPr>
          <w:sz w:val="20"/>
          <w:szCs w:val="20"/>
        </w:rPr>
      </w:pPr>
    </w:p>
    <w:p w:rsidR="00D3059B" w:rsidRDefault="00D3059B" w:rsidP="00D3059B">
      <w:pPr>
        <w:pStyle w:val="Style8"/>
        <w:widowControl/>
        <w:spacing w:line="240" w:lineRule="exact"/>
        <w:rPr>
          <w:sz w:val="20"/>
          <w:szCs w:val="20"/>
        </w:rPr>
      </w:pPr>
    </w:p>
    <w:p w:rsidR="00D3059B" w:rsidRDefault="00D3059B" w:rsidP="00397DFB">
      <w:pPr>
        <w:pStyle w:val="Style8"/>
        <w:widowControl/>
        <w:spacing w:before="84" w:line="311" w:lineRule="exact"/>
        <w:ind w:left="560"/>
        <w:jc w:val="center"/>
        <w:outlineLvl w:val="0"/>
        <w:rPr>
          <w:rStyle w:val="FontStyle36"/>
        </w:rPr>
      </w:pPr>
      <w:r>
        <w:rPr>
          <w:rStyle w:val="FontStyle36"/>
        </w:rPr>
        <w:t>Глава 5. Порядок обжалования действий (бездействия) должностных лиц, по получению и расходованию внебюджетных средств</w:t>
      </w:r>
    </w:p>
    <w:p w:rsidR="00D3059B" w:rsidRDefault="00D3059B" w:rsidP="00D3059B">
      <w:pPr>
        <w:pStyle w:val="Style10"/>
        <w:widowControl/>
        <w:numPr>
          <w:ilvl w:val="0"/>
          <w:numId w:val="1"/>
        </w:numPr>
        <w:tabs>
          <w:tab w:val="left" w:pos="567"/>
        </w:tabs>
        <w:spacing w:before="301" w:line="306" w:lineRule="exact"/>
        <w:ind w:left="142" w:right="14" w:hanging="11"/>
        <w:rPr>
          <w:rStyle w:val="FontStyle28"/>
        </w:rPr>
      </w:pPr>
      <w:r>
        <w:rPr>
          <w:rStyle w:val="FontStyle28"/>
        </w:rPr>
        <w:t>Благотворители вправе обжаловать решения, принятые в ходе получения и расходования внебюджетных средств, действия или бездействие должностных лиц в досудебном порядке  (в Исполнительный комитет) и (или) в судебном порядке.</w:t>
      </w:r>
    </w:p>
    <w:p w:rsidR="00D3059B" w:rsidRDefault="00D3059B" w:rsidP="00D3059B">
      <w:pPr>
        <w:pStyle w:val="Style10"/>
        <w:widowControl/>
        <w:numPr>
          <w:ilvl w:val="0"/>
          <w:numId w:val="1"/>
        </w:numPr>
        <w:tabs>
          <w:tab w:val="left" w:pos="567"/>
        </w:tabs>
        <w:spacing w:line="311" w:lineRule="exact"/>
        <w:ind w:left="142" w:hanging="11"/>
        <w:rPr>
          <w:rStyle w:val="FontStyle28"/>
        </w:rPr>
      </w:pPr>
      <w:r>
        <w:rPr>
          <w:rStyle w:val="FontStyle28"/>
        </w:rPr>
        <w:t xml:space="preserve">Благотворитель вправе сообщить </w:t>
      </w:r>
      <w:r>
        <w:rPr>
          <w:rStyle w:val="FontStyle26"/>
        </w:rPr>
        <w:t xml:space="preserve">о </w:t>
      </w:r>
      <w:r>
        <w:rPr>
          <w:rStyle w:val="FontStyle28"/>
        </w:rPr>
        <w:t xml:space="preserve">нарушении его прав и законных интересов при принятии противоправных решений, действиях или бездействии должностных лиц, </w:t>
      </w:r>
      <w:r>
        <w:rPr>
          <w:rStyle w:val="FontStyle26"/>
        </w:rPr>
        <w:t xml:space="preserve">нарушении положений </w:t>
      </w:r>
      <w:r>
        <w:rPr>
          <w:rStyle w:val="FontStyle28"/>
        </w:rPr>
        <w:t>настоящего Положения в контрольно-надзорные органы.</w:t>
      </w:r>
    </w:p>
    <w:p w:rsidR="00D3059B" w:rsidRDefault="00D3059B" w:rsidP="00D3059B">
      <w:pPr>
        <w:pStyle w:val="Style8"/>
        <w:widowControl/>
        <w:spacing w:line="240" w:lineRule="exact"/>
        <w:ind w:right="62"/>
        <w:jc w:val="center"/>
        <w:rPr>
          <w:sz w:val="20"/>
          <w:szCs w:val="20"/>
        </w:rPr>
      </w:pPr>
    </w:p>
    <w:p w:rsidR="00D3059B" w:rsidRDefault="00D3059B" w:rsidP="00D3059B">
      <w:pPr>
        <w:pStyle w:val="Style8"/>
        <w:widowControl/>
        <w:spacing w:line="240" w:lineRule="exact"/>
        <w:ind w:right="62"/>
        <w:jc w:val="center"/>
        <w:rPr>
          <w:sz w:val="20"/>
          <w:szCs w:val="20"/>
        </w:rPr>
      </w:pPr>
    </w:p>
    <w:p w:rsidR="00D3059B" w:rsidRDefault="00D3059B" w:rsidP="00D3059B">
      <w:pPr>
        <w:pStyle w:val="Style8"/>
        <w:widowControl/>
        <w:spacing w:before="238"/>
        <w:ind w:right="62"/>
        <w:jc w:val="center"/>
        <w:outlineLvl w:val="0"/>
        <w:rPr>
          <w:rStyle w:val="FontStyle36"/>
        </w:rPr>
      </w:pPr>
      <w:r>
        <w:rPr>
          <w:rStyle w:val="FontStyle36"/>
        </w:rPr>
        <w:t>Глава 6. Рассмотрение обращений о нарушении требований настоящего положения</w:t>
      </w:r>
    </w:p>
    <w:p w:rsidR="00D3059B" w:rsidRDefault="00D3059B" w:rsidP="00D3059B">
      <w:pPr>
        <w:pStyle w:val="Style6"/>
        <w:widowControl/>
        <w:spacing w:line="240" w:lineRule="exact"/>
        <w:ind w:right="14"/>
        <w:rPr>
          <w:sz w:val="20"/>
          <w:szCs w:val="20"/>
        </w:rPr>
      </w:pPr>
    </w:p>
    <w:p w:rsidR="00D3059B" w:rsidRDefault="00D3059B" w:rsidP="00D3059B">
      <w:pPr>
        <w:pStyle w:val="Style6"/>
        <w:widowControl/>
        <w:numPr>
          <w:ilvl w:val="0"/>
          <w:numId w:val="1"/>
        </w:numPr>
        <w:tabs>
          <w:tab w:val="left" w:pos="567"/>
        </w:tabs>
        <w:spacing w:before="71" w:line="297" w:lineRule="exact"/>
        <w:ind w:left="142" w:right="14" w:firstLine="0"/>
        <w:rPr>
          <w:rStyle w:val="FontStyle28"/>
        </w:rPr>
      </w:pPr>
      <w:r>
        <w:rPr>
          <w:rStyle w:val="FontStyle28"/>
        </w:rPr>
        <w:t xml:space="preserve"> В случае поступления письменного обращения учредителю учреждения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лиц, на учредителя учреждения возлагается обязанность проведения служебной проверки по указанному в нем факту.</w:t>
      </w:r>
    </w:p>
    <w:p w:rsidR="00D3059B" w:rsidRDefault="00D3059B" w:rsidP="00D3059B">
      <w:pPr>
        <w:pStyle w:val="Style10"/>
        <w:widowControl/>
        <w:numPr>
          <w:ilvl w:val="0"/>
          <w:numId w:val="1"/>
        </w:numPr>
        <w:tabs>
          <w:tab w:val="left" w:pos="502"/>
          <w:tab w:val="left" w:pos="567"/>
        </w:tabs>
        <w:spacing w:line="306" w:lineRule="exact"/>
        <w:ind w:left="142" w:right="5" w:firstLine="0"/>
        <w:rPr>
          <w:rStyle w:val="FontStyle28"/>
        </w:rPr>
      </w:pPr>
      <w:r>
        <w:rPr>
          <w:rStyle w:val="FontStyle28"/>
        </w:rPr>
        <w:t>Для проведения служебной проверки учредителем учреждения создается комиссия, в состав которой входят представители учредителя и учреждения.</w:t>
      </w:r>
    </w:p>
    <w:p w:rsidR="00D3059B" w:rsidRDefault="00D3059B" w:rsidP="00D3059B">
      <w:pPr>
        <w:pStyle w:val="Style10"/>
        <w:widowControl/>
        <w:numPr>
          <w:ilvl w:val="0"/>
          <w:numId w:val="1"/>
        </w:numPr>
        <w:tabs>
          <w:tab w:val="left" w:pos="502"/>
          <w:tab w:val="left" w:pos="567"/>
        </w:tabs>
        <w:spacing w:line="306" w:lineRule="exact"/>
        <w:ind w:left="142" w:firstLine="0"/>
        <w:rPr>
          <w:rStyle w:val="FontStyle28"/>
        </w:rPr>
      </w:pPr>
      <w:r>
        <w:rPr>
          <w:rStyle w:val="FontStyle28"/>
        </w:rPr>
        <w:t>За нарушения требований настоящего Положения при получении и расходовании внебюджетных средств руководители несут ответственность в соответствии с действующим законодательством.</w:t>
      </w:r>
    </w:p>
    <w:p w:rsidR="00D3059B" w:rsidRDefault="00D3059B" w:rsidP="00D3059B">
      <w:pPr>
        <w:pStyle w:val="Style10"/>
        <w:widowControl/>
        <w:tabs>
          <w:tab w:val="left" w:pos="502"/>
          <w:tab w:val="left" w:pos="567"/>
        </w:tabs>
        <w:spacing w:line="306" w:lineRule="exact"/>
        <w:ind w:left="142"/>
        <w:rPr>
          <w:rStyle w:val="FontStyle28"/>
        </w:rPr>
      </w:pPr>
    </w:p>
    <w:p w:rsidR="00D3059B" w:rsidRDefault="00D3059B" w:rsidP="00D3059B">
      <w:pPr>
        <w:pStyle w:val="Style10"/>
        <w:widowControl/>
        <w:tabs>
          <w:tab w:val="left" w:pos="502"/>
          <w:tab w:val="left" w:pos="567"/>
        </w:tabs>
        <w:spacing w:line="306" w:lineRule="exact"/>
        <w:ind w:left="142"/>
        <w:rPr>
          <w:rStyle w:val="FontStyle28"/>
        </w:rPr>
      </w:pPr>
    </w:p>
    <w:p w:rsidR="00D3059B" w:rsidRDefault="00D3059B" w:rsidP="00D3059B"/>
    <w:p w:rsidR="000F5854" w:rsidRDefault="000F5854"/>
    <w:sectPr w:rsidR="000F5854" w:rsidSect="000F5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024FB"/>
    <w:multiLevelType w:val="hybridMultilevel"/>
    <w:tmpl w:val="AC96836C"/>
    <w:lvl w:ilvl="0" w:tplc="B17C71B6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3064EE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59B"/>
    <w:rsid w:val="000F5854"/>
    <w:rsid w:val="001C353C"/>
    <w:rsid w:val="00397DFB"/>
    <w:rsid w:val="005419AD"/>
    <w:rsid w:val="005609C7"/>
    <w:rsid w:val="006E188B"/>
    <w:rsid w:val="009963D0"/>
    <w:rsid w:val="00B42B7D"/>
    <w:rsid w:val="00C06491"/>
    <w:rsid w:val="00C1618F"/>
    <w:rsid w:val="00D30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5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D3059B"/>
    <w:pPr>
      <w:widowControl w:val="0"/>
      <w:autoSpaceDE w:val="0"/>
      <w:autoSpaceDN w:val="0"/>
      <w:adjustRightInd w:val="0"/>
      <w:jc w:val="center"/>
    </w:pPr>
  </w:style>
  <w:style w:type="paragraph" w:customStyle="1" w:styleId="Style6">
    <w:name w:val="Style6"/>
    <w:basedOn w:val="a"/>
    <w:rsid w:val="00D3059B"/>
    <w:pPr>
      <w:widowControl w:val="0"/>
      <w:autoSpaceDE w:val="0"/>
      <w:autoSpaceDN w:val="0"/>
      <w:adjustRightInd w:val="0"/>
      <w:spacing w:line="321" w:lineRule="exact"/>
      <w:jc w:val="both"/>
    </w:pPr>
  </w:style>
  <w:style w:type="paragraph" w:customStyle="1" w:styleId="Style7">
    <w:name w:val="Style7"/>
    <w:basedOn w:val="a"/>
    <w:rsid w:val="00D3059B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D3059B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rsid w:val="00D3059B"/>
    <w:pPr>
      <w:widowControl w:val="0"/>
      <w:autoSpaceDE w:val="0"/>
      <w:autoSpaceDN w:val="0"/>
      <w:adjustRightInd w:val="0"/>
      <w:spacing w:line="304" w:lineRule="exact"/>
      <w:jc w:val="both"/>
    </w:pPr>
  </w:style>
  <w:style w:type="paragraph" w:customStyle="1" w:styleId="Style11">
    <w:name w:val="Style11"/>
    <w:basedOn w:val="a"/>
    <w:rsid w:val="00D3059B"/>
    <w:pPr>
      <w:widowControl w:val="0"/>
      <w:autoSpaceDE w:val="0"/>
      <w:autoSpaceDN w:val="0"/>
      <w:adjustRightInd w:val="0"/>
      <w:spacing w:line="325" w:lineRule="exact"/>
      <w:ind w:firstLine="579"/>
      <w:jc w:val="both"/>
    </w:pPr>
  </w:style>
  <w:style w:type="paragraph" w:customStyle="1" w:styleId="Style20">
    <w:name w:val="Style20"/>
    <w:basedOn w:val="a"/>
    <w:rsid w:val="00D3059B"/>
    <w:pPr>
      <w:widowControl w:val="0"/>
      <w:autoSpaceDE w:val="0"/>
      <w:autoSpaceDN w:val="0"/>
      <w:adjustRightInd w:val="0"/>
      <w:spacing w:line="306" w:lineRule="exact"/>
      <w:ind w:firstLine="316"/>
      <w:jc w:val="both"/>
    </w:pPr>
  </w:style>
  <w:style w:type="paragraph" w:customStyle="1" w:styleId="Style22">
    <w:name w:val="Style22"/>
    <w:basedOn w:val="a"/>
    <w:rsid w:val="00D3059B"/>
    <w:pPr>
      <w:widowControl w:val="0"/>
      <w:autoSpaceDE w:val="0"/>
      <w:autoSpaceDN w:val="0"/>
      <w:adjustRightInd w:val="0"/>
      <w:spacing w:line="306" w:lineRule="exact"/>
      <w:jc w:val="both"/>
    </w:pPr>
  </w:style>
  <w:style w:type="paragraph" w:customStyle="1" w:styleId="Style23">
    <w:name w:val="Style23"/>
    <w:basedOn w:val="a"/>
    <w:rsid w:val="00D3059B"/>
    <w:pPr>
      <w:widowControl w:val="0"/>
      <w:autoSpaceDE w:val="0"/>
      <w:autoSpaceDN w:val="0"/>
      <w:adjustRightInd w:val="0"/>
      <w:spacing w:line="304" w:lineRule="exact"/>
    </w:pPr>
  </w:style>
  <w:style w:type="paragraph" w:customStyle="1" w:styleId="Style24">
    <w:name w:val="Style24"/>
    <w:basedOn w:val="a"/>
    <w:rsid w:val="00D3059B"/>
    <w:pPr>
      <w:widowControl w:val="0"/>
      <w:autoSpaceDE w:val="0"/>
      <w:autoSpaceDN w:val="0"/>
      <w:adjustRightInd w:val="0"/>
      <w:spacing w:line="354" w:lineRule="exact"/>
      <w:ind w:hanging="1598"/>
    </w:pPr>
  </w:style>
  <w:style w:type="character" w:customStyle="1" w:styleId="FontStyle26">
    <w:name w:val="Font Style26"/>
    <w:basedOn w:val="a0"/>
    <w:rsid w:val="00D3059B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28">
    <w:name w:val="Font Style28"/>
    <w:basedOn w:val="a0"/>
    <w:rsid w:val="00D3059B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36">
    <w:name w:val="Font Style36"/>
    <w:basedOn w:val="a0"/>
    <w:rsid w:val="00D3059B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FontStyle37">
    <w:name w:val="Font Style37"/>
    <w:basedOn w:val="a0"/>
    <w:rsid w:val="00D3059B"/>
    <w:rPr>
      <w:rFonts w:ascii="Times New Roman" w:hAnsi="Times New Roman" w:cs="Times New Roman" w:hint="default"/>
      <w:color w:val="000000"/>
      <w:sz w:val="24"/>
      <w:szCs w:val="24"/>
    </w:rPr>
  </w:style>
  <w:style w:type="paragraph" w:styleId="a3">
    <w:name w:val="No Spacing"/>
    <w:uiPriority w:val="1"/>
    <w:qFormat/>
    <w:rsid w:val="00397D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61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61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6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1914</Words>
  <Characters>10911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Ирина</cp:lastModifiedBy>
  <cp:revision>6</cp:revision>
  <cp:lastPrinted>2013-02-03T09:23:00Z</cp:lastPrinted>
  <dcterms:created xsi:type="dcterms:W3CDTF">2012-10-18T03:55:00Z</dcterms:created>
  <dcterms:modified xsi:type="dcterms:W3CDTF">2014-02-10T11:52:00Z</dcterms:modified>
</cp:coreProperties>
</file>